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546" w:rsidRDefault="00391546" w:rsidP="00391546">
      <w:pPr>
        <w:spacing w:line="480" w:lineRule="auto"/>
        <w:ind w:firstLine="720"/>
        <w:jc w:val="center"/>
        <w:rPr>
          <w:rFonts w:ascii="Times New Roman" w:hAnsi="Times New Roman" w:cs="Times New Roman"/>
          <w:sz w:val="24"/>
          <w:szCs w:val="24"/>
        </w:rPr>
      </w:pPr>
    </w:p>
    <w:p w:rsidR="00391546" w:rsidRDefault="00391546" w:rsidP="00391546">
      <w:pPr>
        <w:spacing w:line="480" w:lineRule="auto"/>
        <w:ind w:firstLine="720"/>
        <w:jc w:val="center"/>
        <w:rPr>
          <w:rFonts w:ascii="Times New Roman" w:hAnsi="Times New Roman" w:cs="Times New Roman"/>
          <w:sz w:val="24"/>
          <w:szCs w:val="24"/>
        </w:rPr>
      </w:pPr>
    </w:p>
    <w:p w:rsidR="00391546" w:rsidRDefault="00391546" w:rsidP="00391546">
      <w:pPr>
        <w:spacing w:line="480" w:lineRule="auto"/>
        <w:ind w:firstLine="720"/>
        <w:jc w:val="center"/>
        <w:rPr>
          <w:rFonts w:ascii="Times New Roman" w:hAnsi="Times New Roman" w:cs="Times New Roman"/>
          <w:sz w:val="24"/>
          <w:szCs w:val="24"/>
        </w:rPr>
      </w:pPr>
    </w:p>
    <w:p w:rsidR="00391546" w:rsidRDefault="00391546" w:rsidP="00391546">
      <w:pPr>
        <w:spacing w:line="480" w:lineRule="auto"/>
        <w:ind w:firstLine="720"/>
        <w:jc w:val="center"/>
        <w:rPr>
          <w:rFonts w:ascii="Times New Roman" w:hAnsi="Times New Roman" w:cs="Times New Roman"/>
          <w:sz w:val="24"/>
          <w:szCs w:val="24"/>
        </w:rPr>
      </w:pPr>
    </w:p>
    <w:p w:rsidR="00391546" w:rsidRDefault="00B410A1" w:rsidP="00B410A1">
      <w:pPr>
        <w:spacing w:line="480" w:lineRule="auto"/>
        <w:jc w:val="center"/>
        <w:rPr>
          <w:rFonts w:ascii="Times New Roman" w:hAnsi="Times New Roman" w:cs="Times New Roman"/>
          <w:sz w:val="24"/>
          <w:szCs w:val="24"/>
        </w:rPr>
      </w:pPr>
      <w:r>
        <w:rPr>
          <w:rFonts w:ascii="Times New Roman" w:hAnsi="Times New Roman" w:cs="Times New Roman"/>
          <w:sz w:val="24"/>
          <w:szCs w:val="24"/>
        </w:rPr>
        <w:t>Success and Failure</w:t>
      </w:r>
    </w:p>
    <w:p w:rsidR="00391546" w:rsidRDefault="00B410A1" w:rsidP="00391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r w:rsidR="00377AEC">
        <w:rPr>
          <w:rFonts w:ascii="Times New Roman" w:hAnsi="Times New Roman" w:cs="Times New Roman"/>
          <w:sz w:val="24"/>
          <w:szCs w:val="24"/>
        </w:rPr>
        <w:t>’s Name</w:t>
      </w:r>
    </w:p>
    <w:p w:rsidR="00391546" w:rsidRDefault="00377AEC" w:rsidP="00391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91546" w:rsidRDefault="00377AEC" w:rsidP="003915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91546" w:rsidRDefault="00391546" w:rsidP="00391546">
      <w:pPr>
        <w:spacing w:line="480" w:lineRule="auto"/>
        <w:ind w:firstLine="720"/>
        <w:rPr>
          <w:rFonts w:ascii="Times New Roman" w:hAnsi="Times New Roman" w:cs="Times New Roman"/>
          <w:sz w:val="24"/>
          <w:szCs w:val="24"/>
        </w:rPr>
      </w:pPr>
    </w:p>
    <w:p w:rsidR="00391546" w:rsidRDefault="00391546" w:rsidP="00391546">
      <w:pPr>
        <w:spacing w:line="480" w:lineRule="auto"/>
        <w:ind w:firstLine="720"/>
        <w:rPr>
          <w:rFonts w:ascii="Times New Roman" w:hAnsi="Times New Roman" w:cs="Times New Roman"/>
          <w:sz w:val="24"/>
          <w:szCs w:val="24"/>
        </w:rPr>
      </w:pPr>
    </w:p>
    <w:p w:rsidR="00391546" w:rsidRDefault="00391546" w:rsidP="00391546">
      <w:pPr>
        <w:spacing w:line="480" w:lineRule="auto"/>
        <w:ind w:firstLine="720"/>
        <w:rPr>
          <w:rFonts w:ascii="Times New Roman" w:hAnsi="Times New Roman" w:cs="Times New Roman"/>
          <w:sz w:val="24"/>
          <w:szCs w:val="24"/>
        </w:rPr>
      </w:pPr>
    </w:p>
    <w:p w:rsidR="00391546" w:rsidRDefault="00391546" w:rsidP="00391546">
      <w:pPr>
        <w:spacing w:line="480" w:lineRule="auto"/>
        <w:ind w:firstLine="720"/>
        <w:rPr>
          <w:rFonts w:ascii="Times New Roman" w:hAnsi="Times New Roman" w:cs="Times New Roman"/>
          <w:sz w:val="24"/>
          <w:szCs w:val="24"/>
        </w:rPr>
      </w:pPr>
    </w:p>
    <w:p w:rsidR="00391546" w:rsidRDefault="00391546" w:rsidP="00391546">
      <w:pPr>
        <w:spacing w:line="480" w:lineRule="auto"/>
        <w:ind w:firstLine="720"/>
        <w:rPr>
          <w:rFonts w:ascii="Times New Roman" w:hAnsi="Times New Roman" w:cs="Times New Roman"/>
          <w:sz w:val="24"/>
          <w:szCs w:val="24"/>
        </w:rPr>
      </w:pPr>
    </w:p>
    <w:p w:rsidR="00391546" w:rsidRDefault="00391546" w:rsidP="00391546">
      <w:pPr>
        <w:spacing w:line="480" w:lineRule="auto"/>
        <w:ind w:firstLine="720"/>
        <w:rPr>
          <w:rFonts w:ascii="Times New Roman" w:hAnsi="Times New Roman" w:cs="Times New Roman"/>
          <w:sz w:val="24"/>
          <w:szCs w:val="24"/>
        </w:rPr>
      </w:pPr>
    </w:p>
    <w:p w:rsidR="00391546" w:rsidRDefault="00391546" w:rsidP="00391546">
      <w:pPr>
        <w:spacing w:line="480" w:lineRule="auto"/>
        <w:ind w:firstLine="720"/>
        <w:rPr>
          <w:rFonts w:ascii="Times New Roman" w:hAnsi="Times New Roman" w:cs="Times New Roman"/>
          <w:sz w:val="24"/>
          <w:szCs w:val="24"/>
        </w:rPr>
      </w:pPr>
    </w:p>
    <w:p w:rsidR="00B410A1" w:rsidRDefault="00377AEC" w:rsidP="00334A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B410A1" w:rsidRPr="00B410A1" w:rsidRDefault="00B410A1" w:rsidP="00B410A1">
      <w:pPr>
        <w:spacing w:line="480" w:lineRule="auto"/>
        <w:jc w:val="center"/>
        <w:rPr>
          <w:rFonts w:ascii="Times New Roman" w:hAnsi="Times New Roman" w:cs="Times New Roman"/>
          <w:b/>
          <w:sz w:val="24"/>
          <w:szCs w:val="24"/>
        </w:rPr>
      </w:pPr>
      <w:r w:rsidRPr="00B410A1">
        <w:rPr>
          <w:rFonts w:ascii="Times New Roman" w:hAnsi="Times New Roman" w:cs="Times New Roman"/>
          <w:b/>
          <w:sz w:val="24"/>
          <w:szCs w:val="24"/>
        </w:rPr>
        <w:lastRenderedPageBreak/>
        <w:t>Success and failure</w:t>
      </w:r>
    </w:p>
    <w:p w:rsidR="002164FE" w:rsidRPr="00391546" w:rsidRDefault="00B410A1" w:rsidP="00334A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Success and failure are both relative terms. </w:t>
      </w:r>
      <w:r w:rsidR="004655F9" w:rsidRPr="00391546">
        <w:rPr>
          <w:rFonts w:ascii="Times New Roman" w:hAnsi="Times New Roman" w:cs="Times New Roman"/>
          <w:sz w:val="24"/>
          <w:szCs w:val="24"/>
        </w:rPr>
        <w:t xml:space="preserve">Success can be defined as the ability to reach the goals that one sets for </w:t>
      </w:r>
      <w:r w:rsidR="00486040" w:rsidRPr="00391546">
        <w:rPr>
          <w:rFonts w:ascii="Times New Roman" w:hAnsi="Times New Roman" w:cs="Times New Roman"/>
          <w:sz w:val="24"/>
          <w:szCs w:val="24"/>
        </w:rPr>
        <w:t>him</w:t>
      </w:r>
      <w:r w:rsidR="004655F9" w:rsidRPr="00391546">
        <w:rPr>
          <w:rFonts w:ascii="Times New Roman" w:hAnsi="Times New Roman" w:cs="Times New Roman"/>
          <w:sz w:val="24"/>
          <w:szCs w:val="24"/>
        </w:rPr>
        <w:t xml:space="preserve"> or herself in life. It may also be defined as the state of being fulfilled, happy, safe, healthy, and loved. However, in truth, there is no single way in which success can be defined as it mainly depends on one's view of success itself. This is because what works for</w:t>
      </w:r>
      <w:r w:rsidR="009313BC" w:rsidRPr="00391546">
        <w:rPr>
          <w:rFonts w:ascii="Times New Roman" w:hAnsi="Times New Roman" w:cs="Times New Roman"/>
          <w:sz w:val="24"/>
          <w:szCs w:val="24"/>
        </w:rPr>
        <w:t xml:space="preserve"> one person may not work for another person. For one person, success may mean being able to raise their children well</w:t>
      </w:r>
      <w:r w:rsidR="00FD47E9" w:rsidRPr="00391546">
        <w:rPr>
          <w:rFonts w:ascii="Times New Roman" w:hAnsi="Times New Roman" w:cs="Times New Roman"/>
          <w:sz w:val="24"/>
          <w:szCs w:val="24"/>
        </w:rPr>
        <w:t xml:space="preserve">, for </w:t>
      </w:r>
      <w:r w:rsidR="00486040" w:rsidRPr="00391546">
        <w:rPr>
          <w:rFonts w:ascii="Times New Roman" w:hAnsi="Times New Roman" w:cs="Times New Roman"/>
          <w:sz w:val="24"/>
          <w:szCs w:val="24"/>
        </w:rPr>
        <w:t>another, it</w:t>
      </w:r>
      <w:r w:rsidR="00FD47E9" w:rsidRPr="00391546">
        <w:rPr>
          <w:rFonts w:ascii="Times New Roman" w:hAnsi="Times New Roman" w:cs="Times New Roman"/>
          <w:sz w:val="24"/>
          <w:szCs w:val="24"/>
        </w:rPr>
        <w:t xml:space="preserve"> could be a </w:t>
      </w:r>
      <w:r w:rsidR="00486040" w:rsidRPr="00391546">
        <w:rPr>
          <w:rFonts w:ascii="Times New Roman" w:hAnsi="Times New Roman" w:cs="Times New Roman"/>
          <w:sz w:val="24"/>
          <w:szCs w:val="24"/>
        </w:rPr>
        <w:t>sense</w:t>
      </w:r>
      <w:r w:rsidR="00264051">
        <w:rPr>
          <w:rFonts w:ascii="Times New Roman" w:hAnsi="Times New Roman" w:cs="Times New Roman"/>
          <w:sz w:val="24"/>
          <w:szCs w:val="24"/>
        </w:rPr>
        <w:t xml:space="preserve"> of giving back to the society</w:t>
      </w:r>
      <w:r w:rsidR="00FD47E9" w:rsidRPr="00391546">
        <w:rPr>
          <w:rFonts w:ascii="Times New Roman" w:hAnsi="Times New Roman" w:cs="Times New Roman"/>
          <w:sz w:val="24"/>
          <w:szCs w:val="24"/>
        </w:rPr>
        <w:t xml:space="preserve">, and yet for another, it may mean doing well at work and </w:t>
      </w:r>
      <w:r w:rsidR="00486040" w:rsidRPr="00391546">
        <w:rPr>
          <w:rFonts w:ascii="Times New Roman" w:hAnsi="Times New Roman" w:cs="Times New Roman"/>
          <w:sz w:val="24"/>
          <w:szCs w:val="24"/>
        </w:rPr>
        <w:t>earning a</w:t>
      </w:r>
      <w:r w:rsidR="00FD47E9" w:rsidRPr="00391546">
        <w:rPr>
          <w:rFonts w:ascii="Times New Roman" w:hAnsi="Times New Roman" w:cs="Times New Roman"/>
          <w:sz w:val="24"/>
          <w:szCs w:val="24"/>
        </w:rPr>
        <w:t xml:space="preserve"> high salary. In short, success entirely depends on how one </w:t>
      </w:r>
      <w:r w:rsidR="00486040" w:rsidRPr="00391546">
        <w:rPr>
          <w:rFonts w:ascii="Times New Roman" w:hAnsi="Times New Roman" w:cs="Times New Roman"/>
          <w:sz w:val="24"/>
          <w:szCs w:val="24"/>
        </w:rPr>
        <w:t>view</w:t>
      </w:r>
      <w:r w:rsidR="00FD47E9" w:rsidRPr="00391546">
        <w:rPr>
          <w:rFonts w:ascii="Times New Roman" w:hAnsi="Times New Roman" w:cs="Times New Roman"/>
          <w:sz w:val="24"/>
          <w:szCs w:val="24"/>
        </w:rPr>
        <w:t xml:space="preserve">s it. On the other hand, </w:t>
      </w:r>
      <w:r w:rsidR="009371E2" w:rsidRPr="00391546">
        <w:rPr>
          <w:rFonts w:ascii="Times New Roman" w:hAnsi="Times New Roman" w:cs="Times New Roman"/>
          <w:sz w:val="24"/>
          <w:szCs w:val="24"/>
        </w:rPr>
        <w:t>failure is always viewed as the opposite of success. It may be defined as the state of not being a</w:t>
      </w:r>
      <w:r w:rsidR="009045CF" w:rsidRPr="00391546">
        <w:rPr>
          <w:rFonts w:ascii="Times New Roman" w:hAnsi="Times New Roman" w:cs="Times New Roman"/>
          <w:sz w:val="24"/>
          <w:szCs w:val="24"/>
        </w:rPr>
        <w:t>ble to achieve what one desired. But likewise</w:t>
      </w:r>
      <w:r w:rsidR="00486040" w:rsidRPr="00391546">
        <w:rPr>
          <w:rFonts w:ascii="Times New Roman" w:hAnsi="Times New Roman" w:cs="Times New Roman"/>
          <w:sz w:val="24"/>
          <w:szCs w:val="24"/>
        </w:rPr>
        <w:t>, just</w:t>
      </w:r>
      <w:r w:rsidR="009045CF" w:rsidRPr="00391546">
        <w:rPr>
          <w:rFonts w:ascii="Times New Roman" w:hAnsi="Times New Roman" w:cs="Times New Roman"/>
          <w:sz w:val="24"/>
          <w:szCs w:val="24"/>
        </w:rPr>
        <w:t xml:space="preserve"> as a success, the meaning of failure also differs from one person to another since what may be considered as a failure to one person may be a success to another person. </w:t>
      </w:r>
      <w:r w:rsidR="00BA431F" w:rsidRPr="00391546">
        <w:rPr>
          <w:rFonts w:ascii="Times New Roman" w:hAnsi="Times New Roman" w:cs="Times New Roman"/>
          <w:sz w:val="24"/>
          <w:szCs w:val="24"/>
        </w:rPr>
        <w:t>One thing to consider is that as much as failure may be painful and devastating, it is an</w:t>
      </w:r>
      <w:bookmarkStart w:id="0" w:name="_GoBack"/>
      <w:bookmarkEnd w:id="0"/>
      <w:r w:rsidR="00BA431F" w:rsidRPr="00391546">
        <w:rPr>
          <w:rFonts w:ascii="Times New Roman" w:hAnsi="Times New Roman" w:cs="Times New Roman"/>
          <w:sz w:val="24"/>
          <w:szCs w:val="24"/>
        </w:rPr>
        <w:t xml:space="preserve"> important part of life can one cannot completely avoid it</w:t>
      </w:r>
      <w:r w:rsidR="003936C4">
        <w:rPr>
          <w:rFonts w:ascii="Times New Roman" w:hAnsi="Times New Roman" w:cs="Times New Roman"/>
          <w:sz w:val="24"/>
          <w:szCs w:val="24"/>
        </w:rPr>
        <w:t xml:space="preserve"> (</w:t>
      </w:r>
      <w:r w:rsidR="003936C4" w:rsidRPr="003936C4">
        <w:rPr>
          <w:rFonts w:ascii="Times New Roman" w:hAnsi="Times New Roman" w:cs="Times New Roman"/>
          <w:sz w:val="24"/>
          <w:szCs w:val="24"/>
          <w:shd w:val="clear" w:color="auto" w:fill="FFFFFF"/>
        </w:rPr>
        <w:t>Kapur</w:t>
      </w:r>
      <w:r w:rsidR="003936C4">
        <w:rPr>
          <w:rFonts w:ascii="Times New Roman" w:hAnsi="Times New Roman" w:cs="Times New Roman"/>
          <w:sz w:val="24"/>
          <w:szCs w:val="24"/>
          <w:shd w:val="clear" w:color="auto" w:fill="FFFFFF"/>
        </w:rPr>
        <w:t>, 2016</w:t>
      </w:r>
      <w:r w:rsidR="003936C4">
        <w:rPr>
          <w:rFonts w:ascii="Times New Roman" w:hAnsi="Times New Roman" w:cs="Times New Roman"/>
          <w:sz w:val="24"/>
          <w:szCs w:val="24"/>
        </w:rPr>
        <w:t>)</w:t>
      </w:r>
      <w:r w:rsidR="00BA431F" w:rsidRPr="00391546">
        <w:rPr>
          <w:rFonts w:ascii="Times New Roman" w:hAnsi="Times New Roman" w:cs="Times New Roman"/>
          <w:sz w:val="24"/>
          <w:szCs w:val="24"/>
        </w:rPr>
        <w:t>.</w:t>
      </w:r>
    </w:p>
    <w:p w:rsidR="00BA431F" w:rsidRDefault="00377AEC" w:rsidP="00391546">
      <w:pPr>
        <w:spacing w:line="480" w:lineRule="auto"/>
        <w:ind w:firstLine="720"/>
        <w:jc w:val="both"/>
        <w:rPr>
          <w:rFonts w:ascii="Times New Roman" w:hAnsi="Times New Roman" w:cs="Times New Roman"/>
          <w:sz w:val="24"/>
          <w:szCs w:val="24"/>
        </w:rPr>
      </w:pPr>
      <w:r w:rsidRPr="00391546">
        <w:rPr>
          <w:rFonts w:ascii="Times New Roman" w:hAnsi="Times New Roman" w:cs="Times New Roman"/>
          <w:sz w:val="24"/>
          <w:szCs w:val="24"/>
        </w:rPr>
        <w:t xml:space="preserve">Failure can indeed work well with </w:t>
      </w:r>
      <w:r w:rsidR="00486040" w:rsidRPr="00391546">
        <w:rPr>
          <w:rFonts w:ascii="Times New Roman" w:hAnsi="Times New Roman" w:cs="Times New Roman"/>
          <w:sz w:val="24"/>
          <w:szCs w:val="24"/>
        </w:rPr>
        <w:t>success. This</w:t>
      </w:r>
      <w:r w:rsidRPr="00391546">
        <w:rPr>
          <w:rFonts w:ascii="Times New Roman" w:hAnsi="Times New Roman" w:cs="Times New Roman"/>
          <w:sz w:val="24"/>
          <w:szCs w:val="24"/>
        </w:rPr>
        <w:t xml:space="preserve"> is because success usually arises from failure and before you fail, you cannot be considered an achiever. Most people tend to dread failure and forget that even the most successful people actually failed many times before they reached where they are </w:t>
      </w:r>
      <w:r w:rsidRPr="00391546">
        <w:rPr>
          <w:rFonts w:ascii="Times New Roman" w:hAnsi="Times New Roman" w:cs="Times New Roman"/>
          <w:sz w:val="24"/>
          <w:szCs w:val="24"/>
        </w:rPr>
        <w:t xml:space="preserve">right </w:t>
      </w:r>
      <w:r w:rsidR="00391546" w:rsidRPr="00391546">
        <w:rPr>
          <w:rFonts w:ascii="Times New Roman" w:hAnsi="Times New Roman" w:cs="Times New Roman"/>
          <w:sz w:val="24"/>
          <w:szCs w:val="24"/>
        </w:rPr>
        <w:t>now. For</w:t>
      </w:r>
      <w:r w:rsidRPr="00391546">
        <w:rPr>
          <w:rFonts w:ascii="Times New Roman" w:hAnsi="Times New Roman" w:cs="Times New Roman"/>
          <w:sz w:val="24"/>
          <w:szCs w:val="24"/>
        </w:rPr>
        <w:t xml:space="preserve"> one to be successful, you must know how to embrace failure and never be afraid to try again when you fail. We should learn to view failure as a stepping stone to better heights that will make you reach your desired potential.</w:t>
      </w:r>
      <w:r w:rsidR="00486040" w:rsidRPr="00391546">
        <w:rPr>
          <w:rFonts w:ascii="Times New Roman" w:hAnsi="Times New Roman" w:cs="Times New Roman"/>
          <w:sz w:val="24"/>
          <w:szCs w:val="24"/>
        </w:rPr>
        <w:t xml:space="preserve"> Being ever successful is dangerous as whenever we are successful we tend to concentrate more on our successes forgetting all the times that we struggled but never </w:t>
      </w:r>
      <w:r w:rsidR="00391546" w:rsidRPr="00391546">
        <w:rPr>
          <w:rFonts w:ascii="Times New Roman" w:hAnsi="Times New Roman" w:cs="Times New Roman"/>
          <w:sz w:val="24"/>
          <w:szCs w:val="24"/>
        </w:rPr>
        <w:t>quitted. In</w:t>
      </w:r>
      <w:r w:rsidR="00486040" w:rsidRPr="00391546">
        <w:rPr>
          <w:rFonts w:ascii="Times New Roman" w:hAnsi="Times New Roman" w:cs="Times New Roman"/>
          <w:sz w:val="24"/>
          <w:szCs w:val="24"/>
        </w:rPr>
        <w:t xml:space="preserve"> </w:t>
      </w:r>
      <w:r w:rsidR="00391546" w:rsidRPr="00391546">
        <w:rPr>
          <w:rFonts w:ascii="Times New Roman" w:hAnsi="Times New Roman" w:cs="Times New Roman"/>
          <w:sz w:val="24"/>
          <w:szCs w:val="24"/>
        </w:rPr>
        <w:t>truth, we</w:t>
      </w:r>
      <w:r w:rsidR="00486040" w:rsidRPr="00391546">
        <w:rPr>
          <w:rFonts w:ascii="Times New Roman" w:hAnsi="Times New Roman" w:cs="Times New Roman"/>
          <w:sz w:val="24"/>
          <w:szCs w:val="24"/>
        </w:rPr>
        <w:t xml:space="preserve"> should learn </w:t>
      </w:r>
      <w:r w:rsidR="00486040" w:rsidRPr="00391546">
        <w:rPr>
          <w:rFonts w:ascii="Times New Roman" w:hAnsi="Times New Roman" w:cs="Times New Roman"/>
          <w:sz w:val="24"/>
          <w:szCs w:val="24"/>
        </w:rPr>
        <w:lastRenderedPageBreak/>
        <w:t xml:space="preserve">that success cannot go without failure, and instead of giving </w:t>
      </w:r>
      <w:r w:rsidR="00391546" w:rsidRPr="00391546">
        <w:rPr>
          <w:rFonts w:ascii="Times New Roman" w:hAnsi="Times New Roman" w:cs="Times New Roman"/>
          <w:sz w:val="24"/>
          <w:szCs w:val="24"/>
        </w:rPr>
        <w:t>up;</w:t>
      </w:r>
      <w:r w:rsidR="00486040" w:rsidRPr="00391546">
        <w:rPr>
          <w:rFonts w:ascii="Times New Roman" w:hAnsi="Times New Roman" w:cs="Times New Roman"/>
          <w:sz w:val="24"/>
          <w:szCs w:val="24"/>
        </w:rPr>
        <w:t xml:space="preserve"> we should use our failures to aim for greater things in life</w:t>
      </w:r>
      <w:r w:rsidR="003936C4">
        <w:rPr>
          <w:rFonts w:ascii="Times New Roman" w:hAnsi="Times New Roman" w:cs="Times New Roman"/>
          <w:sz w:val="24"/>
          <w:szCs w:val="24"/>
        </w:rPr>
        <w:t xml:space="preserve"> (</w:t>
      </w:r>
      <w:r w:rsidR="003936C4" w:rsidRPr="003936C4">
        <w:rPr>
          <w:rFonts w:ascii="Times New Roman" w:hAnsi="Times New Roman" w:cs="Times New Roman"/>
          <w:sz w:val="24"/>
          <w:szCs w:val="24"/>
          <w:shd w:val="clear" w:color="auto" w:fill="FFFFFF"/>
        </w:rPr>
        <w:t>Iso-Ahola</w:t>
      </w:r>
      <w:r w:rsidR="003936C4">
        <w:rPr>
          <w:rFonts w:ascii="Times New Roman" w:hAnsi="Times New Roman" w:cs="Times New Roman"/>
          <w:sz w:val="24"/>
          <w:szCs w:val="24"/>
          <w:shd w:val="clear" w:color="auto" w:fill="FFFFFF"/>
        </w:rPr>
        <w:t xml:space="preserve"> et al., 2016</w:t>
      </w:r>
      <w:r w:rsidR="003936C4">
        <w:rPr>
          <w:rFonts w:ascii="Times New Roman" w:hAnsi="Times New Roman" w:cs="Times New Roman"/>
          <w:sz w:val="24"/>
          <w:szCs w:val="24"/>
        </w:rPr>
        <w:t>)</w:t>
      </w:r>
      <w:r w:rsidR="00391546" w:rsidRPr="00391546">
        <w:rPr>
          <w:rFonts w:ascii="Times New Roman" w:hAnsi="Times New Roman" w:cs="Times New Roman"/>
          <w:sz w:val="24"/>
          <w:szCs w:val="24"/>
        </w:rPr>
        <w:t>.</w:t>
      </w:r>
    </w:p>
    <w:p w:rsidR="00391546" w:rsidRPr="00B410A1" w:rsidRDefault="00377AEC" w:rsidP="0057606B">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br w:type="page"/>
      </w:r>
      <w:r w:rsidRPr="00B410A1">
        <w:rPr>
          <w:rFonts w:ascii="Times New Roman" w:hAnsi="Times New Roman" w:cs="Times New Roman"/>
          <w:b/>
          <w:sz w:val="24"/>
          <w:szCs w:val="24"/>
        </w:rPr>
        <w:lastRenderedPageBreak/>
        <w:t>Reference</w:t>
      </w:r>
      <w:r w:rsidR="00B410A1" w:rsidRPr="00B410A1">
        <w:rPr>
          <w:rFonts w:ascii="Times New Roman" w:hAnsi="Times New Roman" w:cs="Times New Roman"/>
          <w:b/>
          <w:sz w:val="24"/>
          <w:szCs w:val="24"/>
        </w:rPr>
        <w:t>s</w:t>
      </w:r>
    </w:p>
    <w:p w:rsidR="0057606B" w:rsidRPr="003936C4" w:rsidRDefault="00377AEC" w:rsidP="0057606B">
      <w:pPr>
        <w:spacing w:line="480" w:lineRule="auto"/>
        <w:ind w:left="720" w:hanging="720"/>
        <w:jc w:val="both"/>
        <w:rPr>
          <w:rFonts w:ascii="Times New Roman" w:hAnsi="Times New Roman" w:cs="Times New Roman"/>
          <w:sz w:val="24"/>
          <w:szCs w:val="24"/>
        </w:rPr>
      </w:pPr>
      <w:r w:rsidRPr="003936C4">
        <w:rPr>
          <w:rFonts w:ascii="Times New Roman" w:hAnsi="Times New Roman" w:cs="Times New Roman"/>
          <w:sz w:val="24"/>
          <w:szCs w:val="24"/>
          <w:shd w:val="clear" w:color="auto" w:fill="FFFFFF"/>
        </w:rPr>
        <w:t>Iso-Ahola, S. E., &amp; Dotson, C. O. (2016). Psychological momentum—A key to continued success. </w:t>
      </w:r>
      <w:r w:rsidRPr="003936C4">
        <w:rPr>
          <w:rFonts w:ascii="Times New Roman" w:hAnsi="Times New Roman" w:cs="Times New Roman"/>
          <w:i/>
          <w:iCs/>
          <w:sz w:val="24"/>
          <w:szCs w:val="24"/>
          <w:shd w:val="clear" w:color="auto" w:fill="FFFFFF"/>
        </w:rPr>
        <w:t>Frontiers in psychology</w:t>
      </w:r>
      <w:r w:rsidRPr="003936C4">
        <w:rPr>
          <w:rFonts w:ascii="Times New Roman" w:hAnsi="Times New Roman" w:cs="Times New Roman"/>
          <w:sz w:val="24"/>
          <w:szCs w:val="24"/>
          <w:shd w:val="clear" w:color="auto" w:fill="FFFFFF"/>
        </w:rPr>
        <w:t>, </w:t>
      </w:r>
      <w:r w:rsidRPr="003936C4">
        <w:rPr>
          <w:rFonts w:ascii="Times New Roman" w:hAnsi="Times New Roman" w:cs="Times New Roman"/>
          <w:i/>
          <w:iCs/>
          <w:sz w:val="24"/>
          <w:szCs w:val="24"/>
          <w:shd w:val="clear" w:color="auto" w:fill="FFFFFF"/>
        </w:rPr>
        <w:t>7</w:t>
      </w:r>
      <w:r w:rsidRPr="003936C4">
        <w:rPr>
          <w:rFonts w:ascii="Times New Roman" w:hAnsi="Times New Roman" w:cs="Times New Roman"/>
          <w:sz w:val="24"/>
          <w:szCs w:val="24"/>
          <w:shd w:val="clear" w:color="auto" w:fill="FFFFFF"/>
        </w:rPr>
        <w:t>, 1328.</w:t>
      </w:r>
    </w:p>
    <w:p w:rsidR="0057606B" w:rsidRPr="003936C4" w:rsidRDefault="00377AEC" w:rsidP="0057606B">
      <w:pPr>
        <w:spacing w:line="480" w:lineRule="auto"/>
        <w:ind w:left="720" w:hanging="720"/>
        <w:jc w:val="both"/>
        <w:rPr>
          <w:rFonts w:ascii="Times New Roman" w:hAnsi="Times New Roman" w:cs="Times New Roman"/>
          <w:sz w:val="24"/>
          <w:szCs w:val="24"/>
          <w:shd w:val="clear" w:color="auto" w:fill="FFFFFF"/>
        </w:rPr>
      </w:pPr>
      <w:r w:rsidRPr="003936C4">
        <w:rPr>
          <w:rFonts w:ascii="Times New Roman" w:hAnsi="Times New Roman" w:cs="Times New Roman"/>
          <w:sz w:val="24"/>
          <w:szCs w:val="24"/>
          <w:shd w:val="clear" w:color="auto" w:fill="FFFFFF"/>
        </w:rPr>
        <w:t>Kapur, M. (2016). Examining productive</w:t>
      </w:r>
      <w:r w:rsidRPr="003936C4">
        <w:rPr>
          <w:rFonts w:ascii="Times New Roman" w:hAnsi="Times New Roman" w:cs="Times New Roman"/>
          <w:sz w:val="24"/>
          <w:szCs w:val="24"/>
          <w:shd w:val="clear" w:color="auto" w:fill="FFFFFF"/>
        </w:rPr>
        <w:t xml:space="preserve"> failure, productive success, unproductive failure, and unproductive success in learning. </w:t>
      </w:r>
      <w:r w:rsidRPr="003936C4">
        <w:rPr>
          <w:rFonts w:ascii="Times New Roman" w:hAnsi="Times New Roman" w:cs="Times New Roman"/>
          <w:i/>
          <w:iCs/>
          <w:sz w:val="24"/>
          <w:szCs w:val="24"/>
          <w:shd w:val="clear" w:color="auto" w:fill="FFFFFF"/>
        </w:rPr>
        <w:t>Educational Psychologist</w:t>
      </w:r>
      <w:r w:rsidRPr="003936C4">
        <w:rPr>
          <w:rFonts w:ascii="Times New Roman" w:hAnsi="Times New Roman" w:cs="Times New Roman"/>
          <w:sz w:val="24"/>
          <w:szCs w:val="24"/>
          <w:shd w:val="clear" w:color="auto" w:fill="FFFFFF"/>
        </w:rPr>
        <w:t>, </w:t>
      </w:r>
      <w:r w:rsidRPr="003936C4">
        <w:rPr>
          <w:rFonts w:ascii="Times New Roman" w:hAnsi="Times New Roman" w:cs="Times New Roman"/>
          <w:i/>
          <w:iCs/>
          <w:sz w:val="24"/>
          <w:szCs w:val="24"/>
          <w:shd w:val="clear" w:color="auto" w:fill="FFFFFF"/>
        </w:rPr>
        <w:t>51</w:t>
      </w:r>
      <w:r w:rsidRPr="003936C4">
        <w:rPr>
          <w:rFonts w:ascii="Times New Roman" w:hAnsi="Times New Roman" w:cs="Times New Roman"/>
          <w:sz w:val="24"/>
          <w:szCs w:val="24"/>
          <w:shd w:val="clear" w:color="auto" w:fill="FFFFFF"/>
        </w:rPr>
        <w:t>(2), 289-299.</w:t>
      </w:r>
    </w:p>
    <w:sectPr w:rsidR="0057606B" w:rsidRPr="003936C4" w:rsidSect="003915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AEC" w:rsidRDefault="00377AEC">
      <w:pPr>
        <w:spacing w:after="0" w:line="240" w:lineRule="auto"/>
      </w:pPr>
      <w:r>
        <w:separator/>
      </w:r>
    </w:p>
  </w:endnote>
  <w:endnote w:type="continuationSeparator" w:id="0">
    <w:p w:rsidR="00377AEC" w:rsidRDefault="00377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AEC" w:rsidRDefault="00377AEC">
      <w:pPr>
        <w:spacing w:after="0" w:line="240" w:lineRule="auto"/>
      </w:pPr>
      <w:r>
        <w:separator/>
      </w:r>
    </w:p>
  </w:footnote>
  <w:footnote w:type="continuationSeparator" w:id="0">
    <w:p w:rsidR="00377AEC" w:rsidRDefault="00377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4141843"/>
      <w:docPartObj>
        <w:docPartGallery w:val="Page Numbers (Top of Page)"/>
        <w:docPartUnique/>
      </w:docPartObj>
    </w:sdtPr>
    <w:sdtEndPr>
      <w:rPr>
        <w:rFonts w:ascii="Times New Roman" w:hAnsi="Times New Roman" w:cs="Times New Roman"/>
        <w:noProof/>
        <w:sz w:val="24"/>
        <w:szCs w:val="24"/>
      </w:rPr>
    </w:sdtEndPr>
    <w:sdtContent>
      <w:p w:rsidR="00391546" w:rsidRPr="00391546" w:rsidRDefault="00377AEC">
        <w:pPr>
          <w:pStyle w:val="Header"/>
          <w:rPr>
            <w:rFonts w:ascii="Times New Roman" w:hAnsi="Times New Roman" w:cs="Times New Roman"/>
            <w:sz w:val="24"/>
            <w:szCs w:val="24"/>
          </w:rPr>
        </w:pPr>
        <w:r w:rsidRPr="00391546">
          <w:rPr>
            <w:rFonts w:ascii="Times New Roman" w:hAnsi="Times New Roman" w:cs="Times New Roman"/>
            <w:sz w:val="24"/>
            <w:szCs w:val="24"/>
          </w:rPr>
          <w:t xml:space="preserve">SUCCESS AND FAILURE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546">
          <w:rPr>
            <w:rFonts w:ascii="Times New Roman" w:hAnsi="Times New Roman" w:cs="Times New Roman"/>
            <w:sz w:val="24"/>
            <w:szCs w:val="24"/>
          </w:rPr>
          <w:fldChar w:fldCharType="begin"/>
        </w:r>
        <w:r w:rsidRPr="00391546">
          <w:rPr>
            <w:rFonts w:ascii="Times New Roman" w:hAnsi="Times New Roman" w:cs="Times New Roman"/>
            <w:sz w:val="24"/>
            <w:szCs w:val="24"/>
          </w:rPr>
          <w:instrText xml:space="preserve"> PAGE   \* MERGEFORMAT </w:instrText>
        </w:r>
        <w:r w:rsidRPr="00391546">
          <w:rPr>
            <w:rFonts w:ascii="Times New Roman" w:hAnsi="Times New Roman" w:cs="Times New Roman"/>
            <w:sz w:val="24"/>
            <w:szCs w:val="24"/>
          </w:rPr>
          <w:fldChar w:fldCharType="separate"/>
        </w:r>
        <w:r w:rsidR="00264051">
          <w:rPr>
            <w:rFonts w:ascii="Times New Roman" w:hAnsi="Times New Roman" w:cs="Times New Roman"/>
            <w:noProof/>
            <w:sz w:val="24"/>
            <w:szCs w:val="24"/>
          </w:rPr>
          <w:t>2</w:t>
        </w:r>
        <w:r w:rsidRPr="00391546">
          <w:rPr>
            <w:rFonts w:ascii="Times New Roman" w:hAnsi="Times New Roman" w:cs="Times New Roman"/>
            <w:noProof/>
            <w:sz w:val="24"/>
            <w:szCs w:val="24"/>
          </w:rPr>
          <w:fldChar w:fldCharType="end"/>
        </w:r>
      </w:p>
    </w:sdtContent>
  </w:sdt>
  <w:p w:rsidR="00391546" w:rsidRDefault="00391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546" w:rsidRPr="00391546" w:rsidRDefault="00377AEC">
    <w:pPr>
      <w:pStyle w:val="Header"/>
      <w:rPr>
        <w:rFonts w:ascii="Times New Roman" w:hAnsi="Times New Roman" w:cs="Times New Roman"/>
        <w:sz w:val="24"/>
        <w:szCs w:val="24"/>
      </w:rPr>
    </w:pPr>
    <w:r w:rsidRPr="00391546">
      <w:rPr>
        <w:rFonts w:ascii="Times New Roman" w:hAnsi="Times New Roman" w:cs="Times New Roman"/>
        <w:sz w:val="24"/>
        <w:szCs w:val="24"/>
      </w:rPr>
      <w:t xml:space="preserve">Running Head: SUCCESS AND FAILURE  </w:t>
    </w:r>
    <w:r>
      <w:rPr>
        <w:rFonts w:ascii="Times New Roman" w:hAnsi="Times New Roman" w:cs="Times New Roman"/>
        <w:sz w:val="24"/>
        <w:szCs w:val="24"/>
      </w:rPr>
      <w:t xml:space="preserve">                                                                               </w:t>
    </w:r>
    <w:r w:rsidRPr="0039154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5F9"/>
    <w:rsid w:val="00212771"/>
    <w:rsid w:val="002164FE"/>
    <w:rsid w:val="00264051"/>
    <w:rsid w:val="00334A39"/>
    <w:rsid w:val="00377AEC"/>
    <w:rsid w:val="00391546"/>
    <w:rsid w:val="003936C4"/>
    <w:rsid w:val="004655F9"/>
    <w:rsid w:val="00486040"/>
    <w:rsid w:val="0057606B"/>
    <w:rsid w:val="009045CF"/>
    <w:rsid w:val="009313BC"/>
    <w:rsid w:val="009371E2"/>
    <w:rsid w:val="009B636C"/>
    <w:rsid w:val="00B410A1"/>
    <w:rsid w:val="00BA431F"/>
    <w:rsid w:val="00FD4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C220F"/>
  <w15:docId w15:val="{D621A1C7-3FF2-4A05-B4A7-212BAB130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5F9"/>
  </w:style>
  <w:style w:type="paragraph" w:styleId="Footer">
    <w:name w:val="footer"/>
    <w:basedOn w:val="Normal"/>
    <w:link w:val="FooterChar"/>
    <w:uiPriority w:val="99"/>
    <w:unhideWhenUsed/>
    <w:rsid w:val="00465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cp:revision>
  <dcterms:created xsi:type="dcterms:W3CDTF">2020-11-12T07:46:00Z</dcterms:created>
  <dcterms:modified xsi:type="dcterms:W3CDTF">2020-11-12T14:40:00Z</dcterms:modified>
</cp:coreProperties>
</file>